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62277F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4907915</wp:posOffset>
            </wp:positionH>
            <wp:positionV relativeFrom="paragraph">
              <wp:posOffset>307975</wp:posOffset>
            </wp:positionV>
            <wp:extent cx="2019935" cy="631190"/>
            <wp:effectExtent l="0" t="0" r="0" b="0"/>
            <wp:wrapTight wrapText="bothSides">
              <wp:wrapPolygon edited="0">
                <wp:start x="0" y="0"/>
                <wp:lineTo x="0" y="20861"/>
                <wp:lineTo x="21390" y="20861"/>
                <wp:lineTo x="21390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H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62277F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DHL EXPRESS</w:t>
      </w:r>
    </w:p>
    <w:p w:rsidR="00A165C3" w:rsidRPr="00CA11F7" w:rsidRDefault="00D707D2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Havaalanı Operasyon Stajyeri (</w:t>
      </w:r>
      <w:r w:rsidR="00716EF4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Atatürk Havalimanı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)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Pr="0062277F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</w:pPr>
      <w:r w:rsidRPr="0062277F"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  <w:t>ARANAN</w:t>
      </w:r>
      <w:r w:rsidR="003A6415" w:rsidRPr="0062277F"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  <w:t xml:space="preserve"> NİTELİKLER</w:t>
      </w:r>
    </w:p>
    <w:p w:rsidR="007B2A38" w:rsidRPr="0062277F" w:rsidRDefault="00A90602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 xml:space="preserve">İstanbul Ticaret Üniversitesi </w:t>
      </w:r>
      <w:r w:rsidR="0062277F" w:rsidRPr="0062277F">
        <w:rPr>
          <w:rFonts w:ascii="Times New Roman" w:eastAsia="Times New Roman" w:hAnsi="Times New Roman"/>
          <w:color w:val="000000"/>
          <w:sz w:val="24"/>
          <w:szCs w:val="21"/>
        </w:rPr>
        <w:t>öğrencisi</w:t>
      </w: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>,</w:t>
      </w:r>
    </w:p>
    <w:p w:rsidR="000F63E7" w:rsidRPr="0062277F" w:rsidRDefault="00D707D2" w:rsidP="000F63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>
        <w:rPr>
          <w:rFonts w:ascii="Times New Roman" w:eastAsia="Times New Roman" w:hAnsi="Times New Roman"/>
          <w:color w:val="000000"/>
          <w:sz w:val="24"/>
          <w:szCs w:val="21"/>
        </w:rPr>
        <w:t>1</w:t>
      </w:r>
      <w:r w:rsidR="00DD75D6">
        <w:rPr>
          <w:rFonts w:ascii="Times New Roman" w:eastAsia="Times New Roman" w:hAnsi="Times New Roman"/>
          <w:color w:val="000000"/>
          <w:sz w:val="24"/>
          <w:szCs w:val="21"/>
        </w:rPr>
        <w:t>6</w:t>
      </w:r>
      <w:r>
        <w:rPr>
          <w:rFonts w:ascii="Times New Roman" w:eastAsia="Times New Roman" w:hAnsi="Times New Roman"/>
          <w:color w:val="000000"/>
          <w:sz w:val="24"/>
          <w:szCs w:val="21"/>
        </w:rPr>
        <w:t>.00</w:t>
      </w:r>
      <w:r w:rsidR="0062277F" w:rsidRPr="0062277F">
        <w:rPr>
          <w:rFonts w:ascii="Times New Roman" w:eastAsia="Times New Roman" w:hAnsi="Times New Roman"/>
          <w:color w:val="000000"/>
          <w:sz w:val="24"/>
          <w:szCs w:val="21"/>
        </w:rPr>
        <w:t xml:space="preserve"> – </w:t>
      </w:r>
      <w:r>
        <w:rPr>
          <w:rFonts w:ascii="Times New Roman" w:eastAsia="Times New Roman" w:hAnsi="Times New Roman"/>
          <w:color w:val="000000"/>
          <w:sz w:val="24"/>
          <w:szCs w:val="21"/>
        </w:rPr>
        <w:t>23</w:t>
      </w:r>
      <w:r w:rsidR="0062277F" w:rsidRPr="0062277F">
        <w:rPr>
          <w:rFonts w:ascii="Times New Roman" w:eastAsia="Times New Roman" w:hAnsi="Times New Roman"/>
          <w:color w:val="000000"/>
          <w:sz w:val="24"/>
          <w:szCs w:val="21"/>
        </w:rPr>
        <w:t>.00 saatleri arasında çalışabilecek,</w:t>
      </w:r>
    </w:p>
    <w:p w:rsidR="00DD75D6" w:rsidRPr="00DD75D6" w:rsidRDefault="00DD75D6" w:rsidP="00DD75D6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1"/>
        </w:rPr>
      </w:pPr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İhracat gönderilerimizin beyanname kontrolü, </w:t>
      </w:r>
    </w:p>
    <w:p w:rsidR="00DD75D6" w:rsidRPr="00DD75D6" w:rsidRDefault="00DD75D6" w:rsidP="00DD75D6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1"/>
        </w:rPr>
      </w:pPr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A.TR, COO, EUR1 gibi kargo beraberi gitmesi gereken evrakların tasnif kontrolü, </w:t>
      </w:r>
    </w:p>
    <w:p w:rsidR="00DD75D6" w:rsidRPr="00DD75D6" w:rsidRDefault="00DD75D6" w:rsidP="00DD75D6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1"/>
        </w:rPr>
      </w:pPr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Bu evrakların kargo üzerine eklenmesinin gözlemlenmesi, </w:t>
      </w:r>
    </w:p>
    <w:p w:rsidR="00DD75D6" w:rsidRPr="00DD75D6" w:rsidRDefault="00DD75D6" w:rsidP="00DD75D6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 w:val="24"/>
          <w:szCs w:val="21"/>
        </w:rPr>
      </w:pPr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İstasyonlarımızdan </w:t>
      </w:r>
      <w:proofErr w:type="spellStart"/>
      <w:r w:rsidRPr="00DD75D6">
        <w:rPr>
          <w:rFonts w:ascii="Times New Roman" w:eastAsia="Times New Roman" w:hAnsi="Times New Roman"/>
          <w:color w:val="000000"/>
          <w:sz w:val="24"/>
          <w:szCs w:val="21"/>
        </w:rPr>
        <w:t>cut-off’da</w:t>
      </w:r>
      <w:proofErr w:type="spellEnd"/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 gelen numune gönderilerinin </w:t>
      </w:r>
      <w:proofErr w:type="spellStart"/>
      <w:r w:rsidRPr="00DD75D6">
        <w:rPr>
          <w:rFonts w:ascii="Times New Roman" w:eastAsia="Times New Roman" w:hAnsi="Times New Roman"/>
          <w:color w:val="000000"/>
          <w:sz w:val="24"/>
          <w:szCs w:val="21"/>
        </w:rPr>
        <w:t>uld</w:t>
      </w:r>
      <w:proofErr w:type="spellEnd"/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 (</w:t>
      </w:r>
      <w:proofErr w:type="spellStart"/>
      <w:r w:rsidRPr="00DD75D6">
        <w:rPr>
          <w:rFonts w:ascii="Times New Roman" w:eastAsia="Times New Roman" w:hAnsi="Times New Roman"/>
          <w:color w:val="000000"/>
          <w:sz w:val="24"/>
          <w:szCs w:val="21"/>
        </w:rPr>
        <w:t>iglo</w:t>
      </w:r>
      <w:proofErr w:type="spellEnd"/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) yüklemesinin gözlemlenmesi, </w:t>
      </w:r>
    </w:p>
    <w:p w:rsidR="00DD75D6" w:rsidRPr="00DD75D6" w:rsidRDefault="00DD75D6" w:rsidP="00DD75D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DD75D6">
        <w:rPr>
          <w:rFonts w:ascii="Times New Roman" w:eastAsia="Times New Roman" w:hAnsi="Times New Roman"/>
          <w:color w:val="000000"/>
          <w:sz w:val="24"/>
          <w:szCs w:val="21"/>
        </w:rPr>
        <w:t>Tüm bu numune ve ihracat gönderilerine gerekli kod üretilmesi gibi ihracat antrepo süreçlerinde görev alacak</w:t>
      </w:r>
      <w:r>
        <w:rPr>
          <w:rFonts w:ascii="Times New Roman" w:eastAsia="Times New Roman" w:hAnsi="Times New Roman"/>
          <w:color w:val="000000"/>
          <w:sz w:val="24"/>
          <w:szCs w:val="21"/>
        </w:rPr>
        <w:t>,</w:t>
      </w:r>
      <w:r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 </w:t>
      </w:r>
    </w:p>
    <w:p w:rsidR="0062277F" w:rsidRPr="007E0B27" w:rsidRDefault="0062277F" w:rsidP="00DD75D6">
      <w:pPr>
        <w:pStyle w:val="ListeParagraf"/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7E0B27">
        <w:rPr>
          <w:rFonts w:ascii="Times New Roman" w:eastAsia="Times New Roman" w:hAnsi="Times New Roman"/>
          <w:color w:val="000000"/>
          <w:sz w:val="24"/>
          <w:szCs w:val="21"/>
        </w:rPr>
        <w:t xml:space="preserve">* </w:t>
      </w:r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Geliş gidiş için Gaziosmanpaşa, </w:t>
      </w:r>
      <w:proofErr w:type="spellStart"/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>Yenisbosna</w:t>
      </w:r>
      <w:proofErr w:type="spellEnd"/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, </w:t>
      </w:r>
      <w:proofErr w:type="spellStart"/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>Esenyurt</w:t>
      </w:r>
      <w:proofErr w:type="spellEnd"/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, </w:t>
      </w:r>
      <w:proofErr w:type="spellStart"/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>Sefaköy</w:t>
      </w:r>
      <w:proofErr w:type="spellEnd"/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 xml:space="preserve"> (İnönü mahallesi) istikametlerine </w:t>
      </w:r>
      <w:r w:rsidR="00DD75D6" w:rsidRPr="00DD75D6">
        <w:rPr>
          <w:rFonts w:ascii="Times New Roman" w:eastAsia="Times New Roman" w:hAnsi="Times New Roman"/>
          <w:color w:val="000000"/>
          <w:sz w:val="24"/>
          <w:szCs w:val="21"/>
        </w:rPr>
        <w:t>servisimiz bulunmaktadır</w:t>
      </w:r>
      <w:r w:rsidRPr="007E0B27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:rsidR="0062277F" w:rsidRDefault="0062277F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</w:p>
    <w:p w:rsidR="003A6415" w:rsidRPr="0062277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</w:pPr>
      <w:r w:rsidRPr="0062277F"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  <w:t>İŞ TANIMI</w:t>
      </w:r>
    </w:p>
    <w:p w:rsidR="000F7110" w:rsidRPr="0062277F" w:rsidRDefault="00DD75D6" w:rsidP="000F63E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  <w:t>Atatürk Havaalanı</w:t>
      </w:r>
      <w:r w:rsidR="00D707D2"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  <w:t xml:space="preserve"> Operasyonunda </w:t>
      </w:r>
      <w:r w:rsidR="0062277F" w:rsidRPr="0062277F"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  <w:t>görevlendirilmek üzere stajyer aranmaktadır</w:t>
      </w:r>
      <w:r w:rsidR="000F63E7" w:rsidRPr="0062277F"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  <w:t>.</w:t>
      </w:r>
    </w:p>
    <w:p w:rsidR="0062277F" w:rsidRDefault="0062277F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0F63E7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24.06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0F63E7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="0062277F" w:rsidRPr="00D24711">
          <w:rPr>
            <w:rStyle w:val="Kpr"/>
          </w:rPr>
          <w:t>http://kariyer.ticaret.edu.tr/</w:t>
        </w:r>
      </w:hyperlink>
      <w:r w:rsidR="0062277F"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5B3EE1"/>
    <w:multiLevelType w:val="hybridMultilevel"/>
    <w:tmpl w:val="318C1B6C"/>
    <w:lvl w:ilvl="0" w:tplc="1C46108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"/>
  </w:num>
  <w:num w:numId="4">
    <w:abstractNumId w:val="3"/>
  </w:num>
  <w:num w:numId="5">
    <w:abstractNumId w:val="5"/>
  </w:num>
  <w:num w:numId="6">
    <w:abstractNumId w:val="13"/>
  </w:num>
  <w:num w:numId="7">
    <w:abstractNumId w:val="10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20"/>
  </w:num>
  <w:num w:numId="13">
    <w:abstractNumId w:val="12"/>
  </w:num>
  <w:num w:numId="14">
    <w:abstractNumId w:val="14"/>
  </w:num>
  <w:num w:numId="15">
    <w:abstractNumId w:val="22"/>
  </w:num>
  <w:num w:numId="16">
    <w:abstractNumId w:val="16"/>
  </w:num>
  <w:num w:numId="17">
    <w:abstractNumId w:val="17"/>
  </w:num>
  <w:num w:numId="18">
    <w:abstractNumId w:val="18"/>
  </w:num>
  <w:num w:numId="19">
    <w:abstractNumId w:val="7"/>
  </w:num>
  <w:num w:numId="20">
    <w:abstractNumId w:val="24"/>
  </w:num>
  <w:num w:numId="21">
    <w:abstractNumId w:val="19"/>
  </w:num>
  <w:num w:numId="22">
    <w:abstractNumId w:val="11"/>
  </w:num>
  <w:num w:numId="23">
    <w:abstractNumId w:val="6"/>
  </w:num>
  <w:num w:numId="24">
    <w:abstractNumId w:val="23"/>
  </w:num>
  <w:num w:numId="2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63E7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277F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16EF4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0B27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07D2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D75D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Elif Zeynep Dede</cp:lastModifiedBy>
  <cp:revision>2</cp:revision>
  <dcterms:created xsi:type="dcterms:W3CDTF">2016-06-08T10:35:00Z</dcterms:created>
  <dcterms:modified xsi:type="dcterms:W3CDTF">2016-06-08T10:35:00Z</dcterms:modified>
</cp:coreProperties>
</file>